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</w:p>
    <w:p w:rsidR="003774D9" w:rsidRPr="003774D9" w:rsidRDefault="003774D9" w:rsidP="003774D9">
      <w:pPr>
        <w:rPr>
          <w:rFonts w:ascii="Times New Roman" w:hAnsi="Times New Roman" w:cs="Times New Roman"/>
          <w:b/>
          <w:sz w:val="28"/>
          <w:szCs w:val="28"/>
        </w:rPr>
      </w:pPr>
      <w:r w:rsidRPr="003774D9">
        <w:rPr>
          <w:rFonts w:ascii="Times New Roman" w:hAnsi="Times New Roman" w:cs="Times New Roman"/>
          <w:b/>
          <w:sz w:val="28"/>
          <w:szCs w:val="28"/>
        </w:rPr>
        <w:t xml:space="preserve">Анализ деятельности школьной библиотеки за 2023-2024 учебный год. </w:t>
      </w:r>
    </w:p>
    <w:p w:rsidR="003774D9" w:rsidRPr="009C5336" w:rsidRDefault="003774D9" w:rsidP="003774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 xml:space="preserve">В 2023-2024 учебном году школьная библиотека работала по утверждённому плану работы, в соответствии с планом учебно-воспитательной работы МАОУ СОШ № 61. </w:t>
      </w:r>
    </w:p>
    <w:p w:rsidR="003774D9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 xml:space="preserve">Школьная библиотека прививала обучающимся потребность в постоянном самообразовании, воспитывала ответственность, уделяла внимание пропаганде литературы в помощь учебным программам, а также развивала у детей и поддерживала привычку чтения и активного поиска, вызывала необходимость пользования библиотечной литературой и другими источниками информации.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</w:p>
    <w:p w:rsidR="003774D9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 xml:space="preserve">Целью работы школьной библиотеки было осуществление государственной политики в сфере образования через библиотечно-информационное обслуживание пользователей, обеспечение их прав на свободное и бесплатное пользование библиотечно-информационными ресурсами, гарантированное государством. </w:t>
      </w:r>
    </w:p>
    <w:p w:rsidR="003774D9" w:rsidRDefault="003774D9" w:rsidP="003774D9">
      <w:pPr>
        <w:rPr>
          <w:rFonts w:ascii="Times New Roman" w:hAnsi="Times New Roman" w:cs="Times New Roman"/>
          <w:sz w:val="28"/>
          <w:szCs w:val="28"/>
        </w:rPr>
      </w:pP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 xml:space="preserve">Поставленная цель достигалась через решение поставленных задач: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>1)</w:t>
      </w:r>
      <w:r w:rsidRPr="009C5336">
        <w:rPr>
          <w:rFonts w:ascii="Times New Roman" w:hAnsi="Times New Roman" w:cs="Times New Roman"/>
          <w:sz w:val="28"/>
          <w:szCs w:val="28"/>
        </w:rPr>
        <w:tab/>
        <w:t xml:space="preserve">формирование библиотечного фонда в соответствии с образовательной программой по ФГОС; 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>2)</w:t>
      </w:r>
      <w:r w:rsidRPr="009C5336">
        <w:rPr>
          <w:rFonts w:ascii="Times New Roman" w:hAnsi="Times New Roman" w:cs="Times New Roman"/>
          <w:sz w:val="28"/>
          <w:szCs w:val="28"/>
        </w:rPr>
        <w:tab/>
        <w:t xml:space="preserve">активизировать читательскую активность у школьников, находить новые формы приобщения детей к чтению, возможно через электронные издания и интернет-проекты; 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>3)</w:t>
      </w:r>
      <w:r w:rsidRPr="009C5336">
        <w:rPr>
          <w:rFonts w:ascii="Times New Roman" w:hAnsi="Times New Roman" w:cs="Times New Roman"/>
          <w:sz w:val="28"/>
          <w:szCs w:val="28"/>
        </w:rPr>
        <w:tab/>
        <w:t xml:space="preserve">пополнить фонд новой художественной и детской литературой с помощью акции «Подари книгу библиотеке»; 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>4)</w:t>
      </w:r>
      <w:r w:rsidRPr="009C5336">
        <w:rPr>
          <w:rFonts w:ascii="Times New Roman" w:hAnsi="Times New Roman" w:cs="Times New Roman"/>
          <w:sz w:val="28"/>
          <w:szCs w:val="28"/>
        </w:rPr>
        <w:tab/>
        <w:t xml:space="preserve">продолжить работу над повышением качества и доступности информации, качеством обслуживания пользователей; 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>5)</w:t>
      </w:r>
      <w:r w:rsidRPr="009C5336">
        <w:rPr>
          <w:rFonts w:ascii="Times New Roman" w:hAnsi="Times New Roman" w:cs="Times New Roman"/>
          <w:sz w:val="28"/>
          <w:szCs w:val="28"/>
        </w:rPr>
        <w:tab/>
        <w:t xml:space="preserve">формировать комфортную библиотечную среду; 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>6)</w:t>
      </w:r>
      <w:r w:rsidRPr="009C5336">
        <w:rPr>
          <w:rFonts w:ascii="Times New Roman" w:hAnsi="Times New Roman" w:cs="Times New Roman"/>
          <w:sz w:val="28"/>
          <w:szCs w:val="28"/>
        </w:rPr>
        <w:tab/>
        <w:t xml:space="preserve">обучать читателей пользоваться книгой и другими носителями информации, поиску, отбору и умению оценивать информацию; 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>7)</w:t>
      </w:r>
      <w:r w:rsidRPr="009C5336">
        <w:rPr>
          <w:rFonts w:ascii="Times New Roman" w:hAnsi="Times New Roman" w:cs="Times New Roman"/>
          <w:sz w:val="28"/>
          <w:szCs w:val="28"/>
        </w:rPr>
        <w:tab/>
        <w:t xml:space="preserve">формировать эстетическую и экологическую культуру и интерес к здоровому образу жизни;  </w:t>
      </w:r>
    </w:p>
    <w:p w:rsidR="003774D9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>8)</w:t>
      </w:r>
      <w:r w:rsidRPr="009C5336">
        <w:rPr>
          <w:rFonts w:ascii="Times New Roman" w:hAnsi="Times New Roman" w:cs="Times New Roman"/>
          <w:sz w:val="28"/>
          <w:szCs w:val="28"/>
        </w:rPr>
        <w:tab/>
        <w:t xml:space="preserve">организовать досуг в условиях библиотеки с учетом интересов, потребностей, обучающихся для развития содержательного общения и воспитания культуры.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 xml:space="preserve">Школьная библиотека для обучающихся – это прежде всего информационный центр. Здесь детьми приобретались навыки самостоятельного поиска, критической оценки, сравнения и сопоставления полученной информации, полученной из различных источников: книг, журналов, газет, справочной литературы, сети Интернет. В течение учебного года пользователями библиотеки были следующие группы читателей: учащиеся 1-4 классов (1335 чел.), учащиеся 5-9 классов (1545), учащиеся 10-11 классов (252 чел.), педагоги (108 чел.), другие работники школы (25 чел.)  </w:t>
      </w:r>
    </w:p>
    <w:p w:rsidR="003774D9" w:rsidRDefault="003774D9" w:rsidP="003774D9">
      <w:pPr>
        <w:rPr>
          <w:rFonts w:ascii="Times New Roman" w:hAnsi="Times New Roman" w:cs="Times New Roman"/>
          <w:sz w:val="28"/>
          <w:szCs w:val="28"/>
        </w:rPr>
      </w:pPr>
    </w:p>
    <w:p w:rsidR="003774D9" w:rsidRDefault="003774D9" w:rsidP="003774D9">
      <w:pPr>
        <w:rPr>
          <w:rFonts w:ascii="Times New Roman" w:hAnsi="Times New Roman" w:cs="Times New Roman"/>
          <w:sz w:val="28"/>
          <w:szCs w:val="28"/>
        </w:rPr>
      </w:pPr>
    </w:p>
    <w:p w:rsidR="003774D9" w:rsidRDefault="003774D9" w:rsidP="003774D9">
      <w:pPr>
        <w:rPr>
          <w:rFonts w:ascii="Times New Roman" w:hAnsi="Times New Roman" w:cs="Times New Roman"/>
          <w:sz w:val="28"/>
          <w:szCs w:val="28"/>
        </w:rPr>
      </w:pPr>
    </w:p>
    <w:p w:rsidR="003774D9" w:rsidRDefault="003774D9" w:rsidP="003774D9">
      <w:pPr>
        <w:rPr>
          <w:rFonts w:ascii="Times New Roman" w:hAnsi="Times New Roman" w:cs="Times New Roman"/>
          <w:sz w:val="28"/>
          <w:szCs w:val="28"/>
        </w:rPr>
      </w:pPr>
    </w:p>
    <w:p w:rsidR="003774D9" w:rsidRDefault="003774D9" w:rsidP="003774D9">
      <w:pPr>
        <w:rPr>
          <w:rFonts w:ascii="Times New Roman" w:hAnsi="Times New Roman" w:cs="Times New Roman"/>
          <w:sz w:val="28"/>
          <w:szCs w:val="28"/>
        </w:rPr>
      </w:pPr>
    </w:p>
    <w:p w:rsidR="003774D9" w:rsidRPr="003774D9" w:rsidRDefault="003774D9" w:rsidP="003774D9">
      <w:pPr>
        <w:rPr>
          <w:rFonts w:ascii="Times New Roman" w:hAnsi="Times New Roman" w:cs="Times New Roman"/>
          <w:b/>
          <w:sz w:val="28"/>
          <w:szCs w:val="28"/>
        </w:rPr>
      </w:pPr>
      <w:r w:rsidRPr="003774D9">
        <w:rPr>
          <w:rFonts w:ascii="Times New Roman" w:hAnsi="Times New Roman" w:cs="Times New Roman"/>
          <w:b/>
          <w:sz w:val="28"/>
          <w:szCs w:val="28"/>
        </w:rPr>
        <w:lastRenderedPageBreak/>
        <w:t>Состояние книжного фонда: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 xml:space="preserve">Общий фонд библиотеки составляет – 68072 экз. 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 xml:space="preserve">Из них: 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>-</w:t>
      </w:r>
      <w:r w:rsidRPr="009C5336">
        <w:rPr>
          <w:rFonts w:ascii="Times New Roman" w:hAnsi="Times New Roman" w:cs="Times New Roman"/>
          <w:sz w:val="28"/>
          <w:szCs w:val="28"/>
        </w:rPr>
        <w:tab/>
        <w:t xml:space="preserve">художественная литература – 6550 экз. 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>-</w:t>
      </w:r>
      <w:r w:rsidRPr="009C5336">
        <w:rPr>
          <w:rFonts w:ascii="Times New Roman" w:hAnsi="Times New Roman" w:cs="Times New Roman"/>
          <w:sz w:val="28"/>
          <w:szCs w:val="28"/>
        </w:rPr>
        <w:tab/>
        <w:t xml:space="preserve">учебники – 61522 экз. 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 xml:space="preserve">Расстановка учебного фонда в библиотеке школы производится по классам.  Картотека учебников пополняется и редактируется по мере поступления новых экземпляров. В январе 2024 года сформирован заказ (на общую сумму 7 547 732,50 рублей) на новые учебники и учебные пособия        на 2024-2025 учебный год за счет средств краевых субвенций.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 xml:space="preserve">Обеспеченность учебниками в 2023-2024 учебном году составила 100 %.  В целях профилактики сохранности учебников библиотекарем совместно с активом школьной библиотеки дважды за учебный год (в октябре 2023 г.  и         в апреле 2024 г.) проведены рейды по сохранности учебников. Целью рейда было проверить: 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>-</w:t>
      </w:r>
      <w:r w:rsidRPr="009C5336">
        <w:rPr>
          <w:rFonts w:ascii="Times New Roman" w:hAnsi="Times New Roman" w:cs="Times New Roman"/>
          <w:sz w:val="28"/>
          <w:szCs w:val="28"/>
        </w:rPr>
        <w:tab/>
        <w:t xml:space="preserve">наличие учебников на уроке, 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>-</w:t>
      </w:r>
      <w:r w:rsidRPr="009C5336">
        <w:rPr>
          <w:rFonts w:ascii="Times New Roman" w:hAnsi="Times New Roman" w:cs="Times New Roman"/>
          <w:sz w:val="28"/>
          <w:szCs w:val="28"/>
        </w:rPr>
        <w:tab/>
        <w:t xml:space="preserve">внешний вид учебников, 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>-</w:t>
      </w:r>
      <w:r w:rsidRPr="009C5336">
        <w:rPr>
          <w:rFonts w:ascii="Times New Roman" w:hAnsi="Times New Roman" w:cs="Times New Roman"/>
          <w:sz w:val="28"/>
          <w:szCs w:val="28"/>
        </w:rPr>
        <w:tab/>
        <w:t xml:space="preserve">наличие съемной обложки,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>-</w:t>
      </w:r>
      <w:r w:rsidRPr="009C5336">
        <w:rPr>
          <w:rFonts w:ascii="Times New Roman" w:hAnsi="Times New Roman" w:cs="Times New Roman"/>
          <w:sz w:val="28"/>
          <w:szCs w:val="28"/>
        </w:rPr>
        <w:tab/>
        <w:t xml:space="preserve">необходимость мелкого ремонта, удаление пометок. 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 xml:space="preserve">В результате проверки комиссия сделала следующие выводы: большинство учащихся держат учебники в хорошем состоянии, носят их согласно школьному расписанию и следят за его санитарным состоянием согласно правилам пользования учебником, с которыми все учащиеся были ознакомлены при получении учебников в августе месяце. С учащимися, у которых учебники без обложек, без закладок или требуют мелкого ремонта (подклеить, заменить обложку, стереть ластиком пометки) была проведена беседа с обучающимися «О бережном отношении к школьному учебнику». В основном у учащихся учебники в хорошем состоянии. По результатам проведенных проверок были даны рекомендации классным руководителям, подготовлены и розданы буклеты-обращения </w:t>
      </w:r>
      <w:r w:rsidRPr="009C5336">
        <w:rPr>
          <w:rFonts w:ascii="Times New Roman" w:hAnsi="Times New Roman" w:cs="Times New Roman"/>
          <w:sz w:val="28"/>
          <w:szCs w:val="28"/>
        </w:rPr>
        <w:tab/>
        <w:t xml:space="preserve">к </w:t>
      </w:r>
      <w:r w:rsidRPr="009C5336">
        <w:rPr>
          <w:rFonts w:ascii="Times New Roman" w:hAnsi="Times New Roman" w:cs="Times New Roman"/>
          <w:sz w:val="28"/>
          <w:szCs w:val="28"/>
        </w:rPr>
        <w:tab/>
        <w:t xml:space="preserve">родителям </w:t>
      </w:r>
      <w:r w:rsidRPr="009C5336">
        <w:rPr>
          <w:rFonts w:ascii="Times New Roman" w:hAnsi="Times New Roman" w:cs="Times New Roman"/>
          <w:sz w:val="28"/>
          <w:szCs w:val="28"/>
        </w:rPr>
        <w:tab/>
        <w:t xml:space="preserve">обучающихся </w:t>
      </w:r>
      <w:r w:rsidRPr="009C5336">
        <w:rPr>
          <w:rFonts w:ascii="Times New Roman" w:hAnsi="Times New Roman" w:cs="Times New Roman"/>
          <w:sz w:val="28"/>
          <w:szCs w:val="28"/>
        </w:rPr>
        <w:tab/>
        <w:t xml:space="preserve">«Сохраним </w:t>
      </w:r>
      <w:r w:rsidRPr="009C5336">
        <w:rPr>
          <w:rFonts w:ascii="Times New Roman" w:hAnsi="Times New Roman" w:cs="Times New Roman"/>
          <w:sz w:val="28"/>
          <w:szCs w:val="28"/>
        </w:rPr>
        <w:tab/>
        <w:t xml:space="preserve">школьный учебник!». В конце учебного года по графику прошла сдача учебников. 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 xml:space="preserve">Основной фонд находится в библиотеке школы в открытом доступе. Он частично отвечает потребностям читателей, так как содержит недостаточное количество экземпляров произведений литературы по школьной программе        1-4 классов. Это связано с отсутствием финансирования для комплектования фонда школьной библиотеки. Новые поступления художественной литературы в течении 2023-2024 учебного года за счет дарения книг. По плану работы школьной библиотеки, велась следующая работа: 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>-</w:t>
      </w:r>
      <w:r w:rsidRPr="009C5336">
        <w:rPr>
          <w:rFonts w:ascii="Times New Roman" w:hAnsi="Times New Roman" w:cs="Times New Roman"/>
          <w:sz w:val="28"/>
          <w:szCs w:val="28"/>
        </w:rPr>
        <w:tab/>
        <w:t xml:space="preserve">обеспечение свободного доступа в библиотеке к художественной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 xml:space="preserve">литературе; 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>-</w:t>
      </w:r>
      <w:r w:rsidRPr="009C5336">
        <w:rPr>
          <w:rFonts w:ascii="Times New Roman" w:hAnsi="Times New Roman" w:cs="Times New Roman"/>
          <w:sz w:val="28"/>
          <w:szCs w:val="28"/>
        </w:rPr>
        <w:tab/>
        <w:t xml:space="preserve">оформление фонда художественной литературы;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>-</w:t>
      </w:r>
      <w:r w:rsidRPr="009C5336">
        <w:rPr>
          <w:rFonts w:ascii="Times New Roman" w:hAnsi="Times New Roman" w:cs="Times New Roman"/>
          <w:sz w:val="28"/>
          <w:szCs w:val="28"/>
        </w:rPr>
        <w:tab/>
        <w:t xml:space="preserve">обновление полочных разделителей; 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>-</w:t>
      </w:r>
      <w:r w:rsidRPr="009C5336">
        <w:rPr>
          <w:rFonts w:ascii="Times New Roman" w:hAnsi="Times New Roman" w:cs="Times New Roman"/>
          <w:sz w:val="28"/>
          <w:szCs w:val="28"/>
        </w:rPr>
        <w:tab/>
        <w:t xml:space="preserve">выдача художественной литературы читателям;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>-</w:t>
      </w:r>
      <w:r w:rsidRPr="009C5336">
        <w:rPr>
          <w:rFonts w:ascii="Times New Roman" w:hAnsi="Times New Roman" w:cs="Times New Roman"/>
          <w:sz w:val="28"/>
          <w:szCs w:val="28"/>
        </w:rPr>
        <w:tab/>
        <w:t xml:space="preserve">соблюдение правильной расстановки фонда на стеллажах;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>-</w:t>
      </w:r>
      <w:r w:rsidRPr="009C5336">
        <w:rPr>
          <w:rFonts w:ascii="Times New Roman" w:hAnsi="Times New Roman" w:cs="Times New Roman"/>
          <w:sz w:val="28"/>
          <w:szCs w:val="28"/>
        </w:rPr>
        <w:tab/>
        <w:t xml:space="preserve">систематическое наблюдение за своевременным возвратом в библиотеку выданных изданий;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>-</w:t>
      </w:r>
      <w:r w:rsidRPr="009C5336">
        <w:rPr>
          <w:rFonts w:ascii="Times New Roman" w:hAnsi="Times New Roman" w:cs="Times New Roman"/>
          <w:sz w:val="28"/>
          <w:szCs w:val="28"/>
        </w:rPr>
        <w:tab/>
        <w:t xml:space="preserve">ведение работы по сохранности фонда; 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>-</w:t>
      </w:r>
      <w:r w:rsidRPr="009C5336">
        <w:rPr>
          <w:rFonts w:ascii="Times New Roman" w:hAnsi="Times New Roman" w:cs="Times New Roman"/>
          <w:sz w:val="28"/>
          <w:szCs w:val="28"/>
        </w:rPr>
        <w:tab/>
        <w:t xml:space="preserve">создание и поддержание комфортных условий для работы читателей; 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C5336">
        <w:rPr>
          <w:rFonts w:ascii="Times New Roman" w:hAnsi="Times New Roman" w:cs="Times New Roman"/>
          <w:sz w:val="28"/>
          <w:szCs w:val="28"/>
        </w:rPr>
        <w:tab/>
        <w:t xml:space="preserve">работа по мелкому ремонту художественных изданий, методической литературы и учебников с привлечением учащихся.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>Подписка на периодические издания не осуществляется из-за недостаточности средств. Выделяемых на подписку денежных средств недостаточно для получения по почте учебно-методических и педагогических изданий таких как «Педагогический вестник Кубани», «Вестник образования России», «Учительская газета», «Гражданская оборона», «Основы безопасности жизнедеятельности». Для детей не оформлена подписка на издания по безопасности дорожного движения: газету «Добрая дорога детства», журнал «Путешествие на зеленый свет». Периодические издания, которые вызывают интерес у детей и уже не один год пользуются популярностью, такие как «Веселые картинки», «</w:t>
      </w:r>
      <w:proofErr w:type="spellStart"/>
      <w:r w:rsidRPr="009C5336">
        <w:rPr>
          <w:rFonts w:ascii="Times New Roman" w:hAnsi="Times New Roman" w:cs="Times New Roman"/>
          <w:sz w:val="28"/>
          <w:szCs w:val="28"/>
        </w:rPr>
        <w:t>Свирелька</w:t>
      </w:r>
      <w:proofErr w:type="spellEnd"/>
      <w:r w:rsidRPr="009C533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C5336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Pr="009C5336">
        <w:rPr>
          <w:rFonts w:ascii="Times New Roman" w:hAnsi="Times New Roman" w:cs="Times New Roman"/>
          <w:sz w:val="28"/>
          <w:szCs w:val="28"/>
        </w:rPr>
        <w:t>», школьной библиотекой не выписываются.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</w:p>
    <w:p w:rsidR="003774D9" w:rsidRDefault="003774D9" w:rsidP="003774D9">
      <w:pPr>
        <w:rPr>
          <w:rFonts w:ascii="Times New Roman" w:hAnsi="Times New Roman" w:cs="Times New Roman"/>
          <w:b/>
          <w:sz w:val="28"/>
          <w:szCs w:val="28"/>
        </w:rPr>
      </w:pPr>
      <w:r w:rsidRPr="003774D9">
        <w:rPr>
          <w:rFonts w:ascii="Times New Roman" w:hAnsi="Times New Roman" w:cs="Times New Roman"/>
          <w:b/>
          <w:sz w:val="28"/>
          <w:szCs w:val="28"/>
        </w:rPr>
        <w:t xml:space="preserve">Содержание и организация работы с читателями. </w:t>
      </w:r>
    </w:p>
    <w:p w:rsidR="003774D9" w:rsidRPr="003774D9" w:rsidRDefault="003774D9" w:rsidP="003774D9">
      <w:pPr>
        <w:rPr>
          <w:rFonts w:ascii="Times New Roman" w:hAnsi="Times New Roman" w:cs="Times New Roman"/>
          <w:b/>
          <w:sz w:val="28"/>
          <w:szCs w:val="28"/>
        </w:rPr>
      </w:pP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 xml:space="preserve"> Контрольные показатели за 2023-2024 учебный год: количество читателей – 3237 человек; книговыдача – 29934; средняя посещаемость – 7; средняя читаемость –9; обращаемость фонда – 4,6.  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 xml:space="preserve">Анализ статистических показателей за три года показывает, что количество посещений, приходящихся на одного читателя в год (посещаемость) незначительно увеличилось за последний года за счёт активности в 2023-2024 учебном году обучающихся начальных классов. Следовательно, и обращаемость выросла по сравнению с прошедшим учебным годом выросла на 0,2 и составила 4,6. Показатель читаемости за прошедший год остался без изменений, что свидетельствует о стабильности интенсивности чтения обучающихся. Среднее число книг, выданных одному читателю за 2023-2024 учебный год составило 7. 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 xml:space="preserve">Обучающиеся 9-х классов, являющиеся читателями школьной библиотеки, в 2023-2024 учебном году продолжили активно использовать ресурсы сети Интернет для подготовки проектов по предметам, исследовательских работ в рамках занятий в школьном научном обществе. 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</w:p>
    <w:p w:rsidR="003774D9" w:rsidRDefault="003774D9" w:rsidP="003774D9">
      <w:pPr>
        <w:rPr>
          <w:rFonts w:ascii="Times New Roman" w:hAnsi="Times New Roman" w:cs="Times New Roman"/>
          <w:b/>
          <w:sz w:val="28"/>
          <w:szCs w:val="28"/>
        </w:rPr>
      </w:pPr>
      <w:r w:rsidRPr="003774D9">
        <w:rPr>
          <w:rFonts w:ascii="Times New Roman" w:hAnsi="Times New Roman" w:cs="Times New Roman"/>
          <w:b/>
          <w:sz w:val="28"/>
          <w:szCs w:val="28"/>
        </w:rPr>
        <w:t xml:space="preserve">Справочно-библиографическая работа. </w:t>
      </w:r>
    </w:p>
    <w:p w:rsidR="003774D9" w:rsidRPr="003774D9" w:rsidRDefault="003774D9" w:rsidP="003774D9">
      <w:pPr>
        <w:rPr>
          <w:rFonts w:ascii="Times New Roman" w:hAnsi="Times New Roman" w:cs="Times New Roman"/>
          <w:b/>
          <w:sz w:val="28"/>
          <w:szCs w:val="28"/>
        </w:rPr>
      </w:pP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 xml:space="preserve">В течение всего года велась работа по редактированию справочно-библиографического аппарата. 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 xml:space="preserve">В целях пропаганды библиотечно-библиографических знаний были проведены следующие мероприятия: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>-</w:t>
      </w:r>
      <w:r w:rsidRPr="009C5336">
        <w:rPr>
          <w:rFonts w:ascii="Times New Roman" w:hAnsi="Times New Roman" w:cs="Times New Roman"/>
          <w:sz w:val="28"/>
          <w:szCs w:val="28"/>
        </w:rPr>
        <w:tab/>
        <w:t xml:space="preserve">консультирование читателей при выборе книг; 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>-</w:t>
      </w:r>
      <w:r w:rsidRPr="009C5336">
        <w:rPr>
          <w:rFonts w:ascii="Times New Roman" w:hAnsi="Times New Roman" w:cs="Times New Roman"/>
          <w:sz w:val="28"/>
          <w:szCs w:val="28"/>
        </w:rPr>
        <w:tab/>
        <w:t xml:space="preserve">уроки информационно-библиографической грамотности в рамках библиотечных уроков.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 xml:space="preserve">В ходе данных библиотечных уроков учащиеся 1 классов познакомились с правилами пользования библиотекой, познакомились с понятиями: «книга», «библиотека», «библиотекарь», «книжный фонд», «читальный зал». Обучающиеся 2 классов на библиотечных уроках «Роль и назначение библиотеки получили понятие об абонементе и читальном зале, познакомились с расстановкой книг фонда художественной литературы на полках.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 xml:space="preserve">Третьеклассники изучили структуру книги и познакомились с её оформлением, а обучающиеся 4-х классов овладели первичными навыками работы со справочной литературой «Твои первые энциклопедии, словари, справочники».  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lastRenderedPageBreak/>
        <w:t>В 5х классах повторили структуру книги и правила пользования библиотекой, познакомились с правилами чтения книг, и как правильно заполнять дневник чтения.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>Справочная литература, энциклопедии, справочники и словари – тема повторения для шестиклассников.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>Семиклассники овладели справочно-библиографическим аппаратом библиотеки.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>А восьмые классы – с методами самостоятельной работы с книгой.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</w:p>
    <w:p w:rsidR="003774D9" w:rsidRDefault="003774D9" w:rsidP="003774D9">
      <w:pPr>
        <w:rPr>
          <w:rFonts w:ascii="Times New Roman" w:hAnsi="Times New Roman" w:cs="Times New Roman"/>
          <w:b/>
          <w:sz w:val="28"/>
          <w:szCs w:val="28"/>
        </w:rPr>
      </w:pPr>
      <w:r w:rsidRPr="003774D9">
        <w:rPr>
          <w:rFonts w:ascii="Times New Roman" w:hAnsi="Times New Roman" w:cs="Times New Roman"/>
          <w:b/>
          <w:sz w:val="28"/>
          <w:szCs w:val="28"/>
        </w:rPr>
        <w:t xml:space="preserve">Пропаганда чтения как форма культурного досуга. </w:t>
      </w:r>
    </w:p>
    <w:p w:rsidR="003774D9" w:rsidRPr="003774D9" w:rsidRDefault="003774D9" w:rsidP="003774D9">
      <w:pPr>
        <w:rPr>
          <w:rFonts w:ascii="Times New Roman" w:hAnsi="Times New Roman" w:cs="Times New Roman"/>
          <w:b/>
          <w:sz w:val="28"/>
          <w:szCs w:val="28"/>
        </w:rPr>
      </w:pP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>С целью оказать помощь маленьким читателям сориентироваться в книжном мире и проведения работы по пропаганде детского чтения в 2023-2024 учебном году раскрытие книжного фонда происходило через одно из самых эффективных направлений библиотеки - книжные выставки. В библиотеке МАОУ СОШ № 61 в прошедшем учебном году и в каникулярное время были оформлены разнообразные книжные выставки: к юби</w:t>
      </w:r>
      <w:r>
        <w:rPr>
          <w:rFonts w:ascii="Times New Roman" w:hAnsi="Times New Roman" w:cs="Times New Roman"/>
          <w:sz w:val="28"/>
          <w:szCs w:val="28"/>
        </w:rPr>
        <w:t xml:space="preserve">лейным, знаменательным </w:t>
      </w:r>
      <w:r>
        <w:rPr>
          <w:rFonts w:ascii="Times New Roman" w:hAnsi="Times New Roman" w:cs="Times New Roman"/>
          <w:sz w:val="28"/>
          <w:szCs w:val="28"/>
        </w:rPr>
        <w:tab/>
        <w:t xml:space="preserve">датам, </w:t>
      </w:r>
      <w:r w:rsidRPr="009C5336">
        <w:rPr>
          <w:rFonts w:ascii="Times New Roman" w:hAnsi="Times New Roman" w:cs="Times New Roman"/>
          <w:sz w:val="28"/>
          <w:szCs w:val="28"/>
        </w:rPr>
        <w:t xml:space="preserve">тематические. </w:t>
      </w:r>
      <w:r w:rsidRPr="009C5336">
        <w:rPr>
          <w:rFonts w:ascii="Times New Roman" w:hAnsi="Times New Roman" w:cs="Times New Roman"/>
          <w:sz w:val="28"/>
          <w:szCs w:val="28"/>
        </w:rPr>
        <w:tab/>
        <w:t xml:space="preserve">Наиболее </w:t>
      </w:r>
      <w:r w:rsidRPr="009C5336">
        <w:rPr>
          <w:rFonts w:ascii="Times New Roman" w:hAnsi="Times New Roman" w:cs="Times New Roman"/>
          <w:sz w:val="28"/>
          <w:szCs w:val="28"/>
        </w:rPr>
        <w:tab/>
        <w:t xml:space="preserve">интересными </w:t>
      </w:r>
      <w:r w:rsidRPr="009C5336">
        <w:rPr>
          <w:rFonts w:ascii="Times New Roman" w:hAnsi="Times New Roman" w:cs="Times New Roman"/>
          <w:sz w:val="28"/>
          <w:szCs w:val="28"/>
        </w:rPr>
        <w:tab/>
        <w:t>и востребованными стали такие выставки: «Школьная вселенная», «Наука и изобретения», «Энциклопедии». Особое внимание уделялось выставкам, посвященным писателям-юбилярам: «Юбиляры», «Книга ищет читат</w:t>
      </w:r>
      <w:r>
        <w:rPr>
          <w:rFonts w:ascii="Times New Roman" w:hAnsi="Times New Roman" w:cs="Times New Roman"/>
          <w:sz w:val="28"/>
          <w:szCs w:val="28"/>
        </w:rPr>
        <w:t xml:space="preserve">еля», «Дорогами войны». Ребята знакомились с </w:t>
      </w:r>
      <w:r w:rsidRPr="009C5336">
        <w:rPr>
          <w:rFonts w:ascii="Times New Roman" w:hAnsi="Times New Roman" w:cs="Times New Roman"/>
          <w:sz w:val="28"/>
          <w:szCs w:val="28"/>
        </w:rPr>
        <w:t xml:space="preserve">биографией </w:t>
      </w:r>
      <w:r w:rsidRPr="009C5336">
        <w:rPr>
          <w:rFonts w:ascii="Times New Roman" w:hAnsi="Times New Roman" w:cs="Times New Roman"/>
          <w:sz w:val="28"/>
          <w:szCs w:val="28"/>
        </w:rPr>
        <w:tab/>
        <w:t xml:space="preserve">писателей, </w:t>
      </w:r>
      <w:r w:rsidRPr="009C5336">
        <w:rPr>
          <w:rFonts w:ascii="Times New Roman" w:hAnsi="Times New Roman" w:cs="Times New Roman"/>
          <w:sz w:val="28"/>
          <w:szCs w:val="28"/>
        </w:rPr>
        <w:tab/>
        <w:t xml:space="preserve">имели </w:t>
      </w:r>
      <w:r w:rsidRPr="009C5336">
        <w:rPr>
          <w:rFonts w:ascii="Times New Roman" w:hAnsi="Times New Roman" w:cs="Times New Roman"/>
          <w:sz w:val="28"/>
          <w:szCs w:val="28"/>
        </w:rPr>
        <w:tab/>
        <w:t xml:space="preserve">возможность прикоснуться к их литературному творчеству, поучаствовать в викторинах и конкурсах по творчеству юбиляров. В этом учебном году читатели ближе познакомились с творчеством Б.В. </w:t>
      </w:r>
      <w:proofErr w:type="spellStart"/>
      <w:r w:rsidRPr="009C5336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9C5336">
        <w:rPr>
          <w:rFonts w:ascii="Times New Roman" w:hAnsi="Times New Roman" w:cs="Times New Roman"/>
          <w:sz w:val="28"/>
          <w:szCs w:val="28"/>
        </w:rPr>
        <w:t xml:space="preserve">, Н.Н. Носова, И.А. Крылова, И.П. </w:t>
      </w:r>
      <w:proofErr w:type="spellStart"/>
      <w:r w:rsidRPr="009C5336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9C5336">
        <w:rPr>
          <w:rFonts w:ascii="Times New Roman" w:hAnsi="Times New Roman" w:cs="Times New Roman"/>
          <w:sz w:val="28"/>
          <w:szCs w:val="28"/>
        </w:rPr>
        <w:t>.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 xml:space="preserve">В 2023-2024 учебном году были проведены следующие мероприятия: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 xml:space="preserve">экскурсии – 3, викторины – 5, познавательные часы – 5, литературные часы – 2, библиотечные уроки – 48, игры – 2, обзоры литературы – 6, уроки безопасности – 4, конкурсы – 2. 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 xml:space="preserve">В декабре 2023 года стартовал уже ставший традиционным конкурс «Самый активный читатель». В марте 2024 года были подведены итоги конкурса по параллелям. На общешкольной линейке были награждены победители и призеры.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 xml:space="preserve">В 2023-2024 учебном году для привлечения читателей, развития читательского интереса у ребят и читательской активности обучающихся использовались современные формы работы литературный </w:t>
      </w:r>
      <w:proofErr w:type="spellStart"/>
      <w:r w:rsidRPr="009C5336"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 w:rsidRPr="009C5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336">
        <w:rPr>
          <w:rFonts w:ascii="Times New Roman" w:hAnsi="Times New Roman" w:cs="Times New Roman"/>
          <w:sz w:val="28"/>
          <w:szCs w:val="28"/>
        </w:rPr>
        <w:t>буккроссинг</w:t>
      </w:r>
      <w:proofErr w:type="spellEnd"/>
      <w:r w:rsidRPr="009C5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336">
        <w:rPr>
          <w:rFonts w:ascii="Times New Roman" w:hAnsi="Times New Roman" w:cs="Times New Roman"/>
          <w:sz w:val="28"/>
          <w:szCs w:val="28"/>
        </w:rPr>
        <w:t>айстоппер</w:t>
      </w:r>
      <w:proofErr w:type="spellEnd"/>
      <w:r w:rsidRPr="009C5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336">
        <w:rPr>
          <w:rFonts w:ascii="Times New Roman" w:hAnsi="Times New Roman" w:cs="Times New Roman"/>
          <w:sz w:val="28"/>
          <w:szCs w:val="28"/>
        </w:rPr>
        <w:t>библиомикс</w:t>
      </w:r>
      <w:proofErr w:type="spellEnd"/>
      <w:r w:rsidRPr="009C5336">
        <w:rPr>
          <w:rFonts w:ascii="Times New Roman" w:hAnsi="Times New Roman" w:cs="Times New Roman"/>
          <w:sz w:val="28"/>
          <w:szCs w:val="28"/>
        </w:rPr>
        <w:t xml:space="preserve"> в результате которых ребята советовали, «рекламировали» понравившиеся книги, активно обменивались ими, помогли привлечь к книжным выставкам наибольшее количество читателей и познакомить юных читателей школьной библиотеки с различными источниками информации от книг до статей.  </w:t>
      </w:r>
    </w:p>
    <w:p w:rsidR="003774D9" w:rsidRDefault="003774D9" w:rsidP="003774D9">
      <w:pPr>
        <w:rPr>
          <w:rFonts w:ascii="Times New Roman" w:hAnsi="Times New Roman" w:cs="Times New Roman"/>
          <w:b/>
          <w:sz w:val="28"/>
          <w:szCs w:val="28"/>
        </w:rPr>
      </w:pPr>
    </w:p>
    <w:p w:rsidR="003774D9" w:rsidRDefault="003774D9" w:rsidP="003774D9">
      <w:pPr>
        <w:rPr>
          <w:rFonts w:ascii="Times New Roman" w:hAnsi="Times New Roman" w:cs="Times New Roman"/>
          <w:b/>
          <w:sz w:val="28"/>
          <w:szCs w:val="28"/>
        </w:rPr>
      </w:pPr>
      <w:r w:rsidRPr="003774D9">
        <w:rPr>
          <w:rFonts w:ascii="Times New Roman" w:hAnsi="Times New Roman" w:cs="Times New Roman"/>
          <w:b/>
          <w:sz w:val="28"/>
          <w:szCs w:val="28"/>
        </w:rPr>
        <w:t xml:space="preserve">Работа с педагогическим коллективом. </w:t>
      </w:r>
    </w:p>
    <w:p w:rsidR="003774D9" w:rsidRPr="003774D9" w:rsidRDefault="003774D9" w:rsidP="003774D9">
      <w:pPr>
        <w:rPr>
          <w:rFonts w:ascii="Times New Roman" w:hAnsi="Times New Roman" w:cs="Times New Roman"/>
          <w:b/>
          <w:sz w:val="28"/>
          <w:szCs w:val="28"/>
        </w:rPr>
      </w:pP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 xml:space="preserve">В 2023-2024 учебном году школьная библиотека проводила работу с педагогическим коллективом школы с целью консультационно-информационной работы, организованной выдачи-приёма учебников классными руководителями, оказание методической помощи учителям при подготовке к урокам, обзора новых поступлений в библиотеку, новинок книжного рынка и информационной работы, направленной на выбор учебников и учебных пособий в новом учебном году.  </w:t>
      </w:r>
    </w:p>
    <w:p w:rsidR="003774D9" w:rsidRDefault="003774D9" w:rsidP="003774D9">
      <w:pPr>
        <w:rPr>
          <w:rFonts w:ascii="Times New Roman" w:hAnsi="Times New Roman" w:cs="Times New Roman"/>
          <w:b/>
          <w:sz w:val="28"/>
          <w:szCs w:val="28"/>
        </w:rPr>
      </w:pPr>
    </w:p>
    <w:p w:rsidR="003774D9" w:rsidRDefault="003774D9" w:rsidP="003774D9">
      <w:pPr>
        <w:rPr>
          <w:rFonts w:ascii="Times New Roman" w:hAnsi="Times New Roman" w:cs="Times New Roman"/>
          <w:b/>
          <w:sz w:val="28"/>
          <w:szCs w:val="28"/>
        </w:rPr>
      </w:pPr>
    </w:p>
    <w:p w:rsidR="003774D9" w:rsidRPr="003774D9" w:rsidRDefault="003774D9" w:rsidP="003774D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774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 с родительской общественностью. </w:t>
      </w:r>
    </w:p>
    <w:p w:rsidR="003774D9" w:rsidRDefault="003774D9" w:rsidP="003774D9">
      <w:pPr>
        <w:rPr>
          <w:rFonts w:ascii="Times New Roman" w:hAnsi="Times New Roman" w:cs="Times New Roman"/>
          <w:sz w:val="28"/>
          <w:szCs w:val="28"/>
        </w:rPr>
      </w:pP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 xml:space="preserve">Также большое внимание в истекшем учебном году было уделено совместной работе с педагогами в подготовке и проведении классных часов и школьных мероприятий, а также работе с родительской общественностью. Совместная работа библиотекаря и классных руководителей помогла рассмотреть на классных родительских собраниях такие вопросы как «Учимся читать вместе» (1 класс), «Читающая семья» (3 класс), «Сохранение традиций чтения в семье» (2 класс). 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 xml:space="preserve">Однако следует признать недостаточную активность в проведении массовых мероприятий (обзоры, обсуждения, викторины, праздники). В этом направлении в следующем учебном году необходимо активнее привлекать родителей обучающихся. В основном работа с родителями обучающихся проводилась в заочном, дистанционном форматах. А наиболее результативной считается работа посредством живого общения, прямого контакта.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</w:p>
    <w:p w:rsidR="003774D9" w:rsidRPr="003774D9" w:rsidRDefault="003774D9" w:rsidP="003774D9">
      <w:pPr>
        <w:rPr>
          <w:rFonts w:ascii="Times New Roman" w:hAnsi="Times New Roman" w:cs="Times New Roman"/>
          <w:b/>
          <w:sz w:val="28"/>
          <w:szCs w:val="28"/>
        </w:rPr>
      </w:pPr>
      <w:r w:rsidRPr="003774D9">
        <w:rPr>
          <w:rFonts w:ascii="Times New Roman" w:hAnsi="Times New Roman" w:cs="Times New Roman"/>
          <w:b/>
          <w:sz w:val="28"/>
          <w:szCs w:val="28"/>
        </w:rPr>
        <w:t xml:space="preserve">Профессиональное развитие работников библиотеки.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 xml:space="preserve"> В данном направлении выполнена следующая работа: 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>-</w:t>
      </w:r>
      <w:r w:rsidRPr="009C5336">
        <w:rPr>
          <w:rFonts w:ascii="Times New Roman" w:hAnsi="Times New Roman" w:cs="Times New Roman"/>
          <w:sz w:val="28"/>
          <w:szCs w:val="28"/>
        </w:rPr>
        <w:tab/>
        <w:t xml:space="preserve">пройдено обучение на курсах повышения квалификации по теме «Совершенствование компетентности педагога-библиотекаря (библиотекаря) в условиях реализации ФГОС» в марте 2023 года; </w:t>
      </w:r>
    </w:p>
    <w:p w:rsidR="003774D9" w:rsidRPr="009C5336" w:rsidRDefault="003774D9" w:rsidP="003774D9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>-</w:t>
      </w:r>
      <w:r w:rsidRPr="009C5336">
        <w:rPr>
          <w:rFonts w:ascii="Times New Roman" w:hAnsi="Times New Roman" w:cs="Times New Roman"/>
          <w:sz w:val="28"/>
          <w:szCs w:val="28"/>
        </w:rPr>
        <w:tab/>
        <w:t xml:space="preserve">самообразование: чтение журналов «Школьная библиотека», «Библиотека в школе», изучение приказов, писем, инструкций о библиотечном деле; </w:t>
      </w:r>
    </w:p>
    <w:p w:rsidR="00D21BE3" w:rsidRDefault="003774D9"/>
    <w:sectPr w:rsidR="00D21BE3" w:rsidSect="003774D9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D9"/>
    <w:rsid w:val="003774D9"/>
    <w:rsid w:val="009E7DA3"/>
    <w:rsid w:val="00C66AFE"/>
    <w:rsid w:val="00C7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F15E"/>
  <w15:chartTrackingRefBased/>
  <w15:docId w15:val="{615E61B5-2959-423B-B606-C5AD4EB0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1806</Words>
  <Characters>10298</Characters>
  <Application>Microsoft Office Word</Application>
  <DocSecurity>0</DocSecurity>
  <Lines>85</Lines>
  <Paragraphs>24</Paragraphs>
  <ScaleCrop>false</ScaleCrop>
  <Company/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2024-10-23T08:56:00Z</dcterms:created>
  <dcterms:modified xsi:type="dcterms:W3CDTF">2024-10-23T09:01:00Z</dcterms:modified>
</cp:coreProperties>
</file>