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BA0756" w:rsidP="00BA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56">
        <w:rPr>
          <w:rFonts w:ascii="Times New Roman" w:hAnsi="Times New Roman" w:cs="Times New Roman"/>
          <w:b/>
          <w:sz w:val="28"/>
          <w:szCs w:val="28"/>
        </w:rPr>
        <w:t>Экскурсия «</w:t>
      </w:r>
      <w:proofErr w:type="spellStart"/>
      <w:r w:rsidRPr="00BA0756">
        <w:rPr>
          <w:rFonts w:ascii="Times New Roman" w:hAnsi="Times New Roman" w:cs="Times New Roman"/>
          <w:b/>
          <w:sz w:val="28"/>
          <w:szCs w:val="28"/>
        </w:rPr>
        <w:t>Екатеринодар</w:t>
      </w:r>
      <w:proofErr w:type="spellEnd"/>
      <w:r w:rsidRPr="00BA0756">
        <w:rPr>
          <w:rFonts w:ascii="Times New Roman" w:hAnsi="Times New Roman" w:cs="Times New Roman"/>
          <w:b/>
          <w:sz w:val="28"/>
          <w:szCs w:val="28"/>
        </w:rPr>
        <w:t xml:space="preserve">-град </w:t>
      </w:r>
      <w:proofErr w:type="gramStart"/>
      <w:r w:rsidRPr="00BA0756">
        <w:rPr>
          <w:rFonts w:ascii="Times New Roman" w:hAnsi="Times New Roman" w:cs="Times New Roman"/>
          <w:b/>
          <w:sz w:val="28"/>
          <w:szCs w:val="28"/>
        </w:rPr>
        <w:t>казачий</w:t>
      </w:r>
      <w:proofErr w:type="gramEnd"/>
      <w:r w:rsidRPr="00BA07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0756" w:rsidRDefault="00BA0756" w:rsidP="00BA07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сентября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2021г. </w:t>
      </w:r>
      <w:r w:rsidRPr="00BA0756">
        <w:rPr>
          <w:rFonts w:ascii="Times New Roman" w:hAnsi="Times New Roman" w:cs="Times New Roman"/>
          <w:sz w:val="28"/>
          <w:szCs w:val="28"/>
          <w:shd w:val="clear" w:color="auto" w:fill="FFFFFF"/>
        </w:rPr>
        <w:t>Союз казачьей молодежи и школа 61 организовали экскурсию «</w:t>
      </w:r>
      <w:proofErr w:type="spellStart"/>
      <w:r w:rsidRPr="00BA0756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Екатеринодар</w:t>
      </w:r>
      <w:proofErr w:type="spellEnd"/>
      <w:r w:rsidRPr="00BA0756">
        <w:rPr>
          <w:rFonts w:ascii="Times New Roman" w:hAnsi="Times New Roman" w:cs="Times New Roman"/>
          <w:sz w:val="28"/>
          <w:szCs w:val="28"/>
          <w:shd w:val="clear" w:color="auto" w:fill="FFFFFF"/>
        </w:rPr>
        <w:t>-град казачий». Есть ли имена у деревьев в городе Краснодаре, где находится кабинет губернатора, почему было много породистых бездомных собак на улицах города в начале 20 века? На эти вопросы ответили ребята в ходе экскурсии. А также познакомились с интересными фактами из жизни казачьей столицы, увидели пушки с разрушенного памятника Екатерине II, прикоснулись к казачьим реликвиям.</w:t>
      </w:r>
    </w:p>
    <w:p w:rsidR="00BA0756" w:rsidRDefault="00BA0756" w:rsidP="00BA07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756" w:rsidRDefault="00BA0756" w:rsidP="00BA07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A0756" w:rsidRPr="00BA0756" w:rsidRDefault="00BA0756" w:rsidP="00BA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DEAC0" wp14:editId="704B9C83">
            <wp:extent cx="5923721" cy="4879950"/>
            <wp:effectExtent l="0" t="0" r="1270" b="0"/>
            <wp:docPr id="1" name="Рисунок 1" descr="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76" cy="48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756" w:rsidRPr="00BA0756" w:rsidSect="00BA0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1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118C1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0756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2021-10-07T06:20:00Z</cp:lastPrinted>
  <dcterms:created xsi:type="dcterms:W3CDTF">2021-10-07T06:18:00Z</dcterms:created>
  <dcterms:modified xsi:type="dcterms:W3CDTF">2021-10-07T06:21:00Z</dcterms:modified>
</cp:coreProperties>
</file>