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40E3" w14:textId="77777777" w:rsidR="005D6DFF" w:rsidRPr="005D6DFF" w:rsidRDefault="005D6DFF" w:rsidP="005D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Апелляции тех участников, которые сдают ГИА за пределами территории Российской Федерации, рассматривает конфликтная комиссия, создаваемая Рособрнадзором совместно с учредителями, МИД России и загранучреждениями.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14:paraId="46963CCD" w14:textId="77777777" w:rsidR="005D6DFF" w:rsidRPr="005D6DFF" w:rsidRDefault="005D6DFF" w:rsidP="005D6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0CA75387" w14:textId="77777777" w:rsidR="005D6DFF" w:rsidRPr="005D6DFF" w:rsidRDefault="005D6DFF" w:rsidP="005D6D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14:paraId="0A3C075C" w14:textId="77777777" w:rsidR="005D6DFF" w:rsidRPr="005D6DFF" w:rsidRDefault="005D6DFF" w:rsidP="005D6D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14:paraId="3BF3196E" w14:textId="77777777" w:rsidR="005D6DFF" w:rsidRPr="005D6DFF" w:rsidRDefault="005D6DFF" w:rsidP="005D6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апелляции по вопросам:</w:t>
      </w:r>
    </w:p>
    <w:p w14:paraId="782375F6" w14:textId="77777777" w:rsidR="005D6DFF" w:rsidRPr="005D6DFF" w:rsidRDefault="005D6DFF" w:rsidP="005D6D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14:paraId="037158E1" w14:textId="77777777" w:rsidR="005D6DFF" w:rsidRPr="005D6DFF" w:rsidRDefault="005D6DFF" w:rsidP="005D6D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14:paraId="2E6B629E" w14:textId="77777777" w:rsidR="005D6DFF" w:rsidRPr="005D6DFF" w:rsidRDefault="005D6DFF" w:rsidP="005D6D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нарушения участником ГИА требований, </w:t>
      </w:r>
      <w:proofErr w:type="gramStart"/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установленных Порядком</w:t>
      </w:r>
      <w:proofErr w:type="gramEnd"/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14:paraId="68B307AF" w14:textId="77777777" w:rsidR="005D6DFF" w:rsidRPr="005D6DFF" w:rsidRDefault="005D6DFF" w:rsidP="005D6D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14:paraId="373ABEEF" w14:textId="77777777" w:rsidR="005D6DFF" w:rsidRPr="005D6DFF" w:rsidRDefault="005D6DFF" w:rsidP="005D6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14:paraId="63BBA20D" w14:textId="77777777" w:rsidR="005D6DFF" w:rsidRPr="005D6DFF" w:rsidRDefault="005D6DFF" w:rsidP="005D6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позднее чем за месяц до начала экзаменов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14:paraId="3044B4A6" w14:textId="77777777" w:rsidR="005D6DFF" w:rsidRPr="005D6DFF" w:rsidRDefault="005D6DFF" w:rsidP="005D6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14:paraId="1159A4D6" w14:textId="32187C45" w:rsidR="00041E97" w:rsidRDefault="00041E97">
      <w:pPr>
        <w:rPr>
          <w:rFonts w:ascii="Times New Roman" w:hAnsi="Times New Roman" w:cs="Times New Roman"/>
          <w:sz w:val="28"/>
          <w:szCs w:val="28"/>
        </w:rPr>
      </w:pPr>
    </w:p>
    <w:p w14:paraId="7064290C" w14:textId="533D6327" w:rsidR="005D6DFF" w:rsidRPr="00AA6F5B" w:rsidRDefault="00AA6F5B" w:rsidP="00AA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5B">
        <w:rPr>
          <w:rFonts w:ascii="Times New Roman" w:hAnsi="Times New Roman" w:cs="Times New Roman"/>
          <w:b/>
          <w:color w:val="FF0000"/>
          <w:sz w:val="28"/>
          <w:szCs w:val="28"/>
        </w:rPr>
        <w:t>Апел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AA6F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яция о несогласии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результатами ЕГЭ</w:t>
      </w:r>
    </w:p>
    <w:p w14:paraId="3CA5A95D" w14:textId="77777777" w:rsidR="005D6DFF" w:rsidRPr="005D6DFF" w:rsidRDefault="005D6DFF" w:rsidP="005D6DFF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14:paraId="3A5F3AD7" w14:textId="77777777" w:rsidR="005D6DFF" w:rsidRPr="005D6DFF" w:rsidRDefault="005D6DFF" w:rsidP="005D6DFF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14:paraId="72610CB7" w14:textId="77777777" w:rsidR="005D6DFF" w:rsidRPr="005D6DFF" w:rsidRDefault="005D6DFF" w:rsidP="005D6DFF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14:paraId="1031B4AE" w14:textId="77777777" w:rsidR="005D6DFF" w:rsidRPr="005D6DFF" w:rsidRDefault="005D6DFF" w:rsidP="005D6D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14:paraId="5DED35C6" w14:textId="77777777" w:rsidR="005D6DFF" w:rsidRPr="005D6DFF" w:rsidRDefault="005D6DFF" w:rsidP="005D6D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14:paraId="7034E077" w14:textId="77777777" w:rsidR="005D6DFF" w:rsidRPr="005D6DFF" w:rsidRDefault="005D6DFF" w:rsidP="005D6DFF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D6D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379438E1" w14:textId="6F5B6A46" w:rsidR="005D6DFF" w:rsidRPr="00AA6F5B" w:rsidRDefault="005D6DFF" w:rsidP="00AA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96CCA53" w14:textId="77777777" w:rsidR="00AA6F5B" w:rsidRDefault="00AA6F5B" w:rsidP="00AA6F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E70868" w14:textId="77777777" w:rsidR="00AA6F5B" w:rsidRDefault="00AA6F5B" w:rsidP="00AA6F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72234C" w14:textId="77777777" w:rsidR="00AA6F5B" w:rsidRDefault="00AA6F5B" w:rsidP="00AA6F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B40A14" w14:textId="7E3A30E1" w:rsidR="005D6DFF" w:rsidRPr="00AA6F5B" w:rsidRDefault="00AA6F5B" w:rsidP="00AA6F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A6F5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Апелляция о нарушении процедуры проведения ЕГЭ</w:t>
      </w:r>
    </w:p>
    <w:p w14:paraId="5A2E84FF" w14:textId="77777777" w:rsidR="00AA6F5B" w:rsidRPr="00AA6F5B" w:rsidRDefault="00AA6F5B" w:rsidP="00AA6F5B">
      <w:pPr>
        <w:rPr>
          <w:rFonts w:ascii="Times New Roman" w:hAnsi="Times New Roman" w:cs="Times New Roman"/>
          <w:sz w:val="24"/>
          <w:szCs w:val="24"/>
        </w:rPr>
      </w:pPr>
      <w:r w:rsidRPr="00AA6F5B">
        <w:rPr>
          <w:rFonts w:ascii="Times New Roman" w:hAnsi="Times New Roman" w:cs="Times New Roman"/>
          <w:b/>
          <w:sz w:val="24"/>
          <w:szCs w:val="24"/>
        </w:rPr>
        <w:t>Срок подачи - в день проведения экзамена по соответствующему учебному предмету, не покидая ППЭ.</w:t>
      </w:r>
      <w:r w:rsidRPr="00AA6F5B">
        <w:rPr>
          <w:rFonts w:ascii="Times New Roman" w:hAnsi="Times New Roman" w:cs="Times New Roman"/>
          <w:b/>
          <w:sz w:val="24"/>
          <w:szCs w:val="24"/>
        </w:rPr>
        <w:br/>
      </w:r>
      <w:r w:rsidRPr="00AA6F5B">
        <w:rPr>
          <w:rFonts w:ascii="Times New Roman" w:hAnsi="Times New Roman" w:cs="Times New Roman"/>
          <w:sz w:val="24"/>
          <w:szCs w:val="24"/>
        </w:rPr>
        <w:br/>
        <w:t>Апелляция подается члену ГЭК.</w:t>
      </w:r>
      <w:r w:rsidRPr="00AA6F5B">
        <w:rPr>
          <w:rFonts w:ascii="Times New Roman" w:hAnsi="Times New Roman" w:cs="Times New Roman"/>
          <w:sz w:val="24"/>
          <w:szCs w:val="24"/>
        </w:rPr>
        <w:br/>
      </w:r>
      <w:r w:rsidRPr="00AA6F5B">
        <w:rPr>
          <w:rFonts w:ascii="Times New Roman" w:hAnsi="Times New Roman" w:cs="Times New Roman"/>
          <w:sz w:val="24"/>
          <w:szCs w:val="24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14:paraId="45B116C2" w14:textId="77777777" w:rsidR="00AA6F5B" w:rsidRPr="00AA6F5B" w:rsidRDefault="00AA6F5B" w:rsidP="00AA6F5B">
      <w:pPr>
        <w:rPr>
          <w:rFonts w:ascii="Times New Roman" w:hAnsi="Times New Roman" w:cs="Times New Roman"/>
          <w:sz w:val="24"/>
          <w:szCs w:val="24"/>
        </w:rPr>
      </w:pPr>
      <w:r w:rsidRPr="00AA6F5B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AA6F5B">
        <w:rPr>
          <w:rFonts w:ascii="Times New Roman" w:hAnsi="Times New Roman" w:cs="Times New Roman"/>
          <w:sz w:val="24"/>
          <w:szCs w:val="24"/>
        </w:rPr>
        <w:br/>
      </w:r>
      <w:r w:rsidRPr="00AA6F5B">
        <w:rPr>
          <w:rFonts w:ascii="Times New Roman" w:hAnsi="Times New Roman" w:cs="Times New Roman"/>
          <w:sz w:val="24"/>
          <w:szCs w:val="24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AA6F5B">
        <w:rPr>
          <w:rFonts w:ascii="Times New Roman" w:hAnsi="Times New Roman" w:cs="Times New Roman"/>
          <w:sz w:val="24"/>
          <w:szCs w:val="24"/>
        </w:rPr>
        <w:br/>
      </w:r>
      <w:r w:rsidRPr="00AA6F5B">
        <w:rPr>
          <w:rFonts w:ascii="Times New Roman" w:hAnsi="Times New Roman" w:cs="Times New Roman"/>
          <w:sz w:val="24"/>
          <w:szCs w:val="24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AA6F5B">
        <w:rPr>
          <w:rFonts w:ascii="Times New Roman" w:hAnsi="Times New Roman" w:cs="Times New Roman"/>
          <w:sz w:val="24"/>
          <w:szCs w:val="24"/>
        </w:rPr>
        <w:br/>
      </w:r>
      <w:r w:rsidRPr="00AA6F5B">
        <w:rPr>
          <w:rFonts w:ascii="Times New Roman" w:hAnsi="Times New Roman" w:cs="Times New Roman"/>
          <w:sz w:val="24"/>
          <w:szCs w:val="24"/>
        </w:rPr>
        <w:br/>
        <w:t>Срок рассмотрения апелляции - в течение двух рабочих дней с момента ее поступления в КК.</w:t>
      </w:r>
      <w:r w:rsidRPr="00AA6F5B">
        <w:rPr>
          <w:rFonts w:ascii="Times New Roman" w:hAnsi="Times New Roman" w:cs="Times New Roman"/>
          <w:sz w:val="24"/>
          <w:szCs w:val="24"/>
        </w:rPr>
        <w:br/>
        <w:t>По результатам рассмотрения КК выносит одно из решений:</w:t>
      </w:r>
    </w:p>
    <w:p w14:paraId="35C2EE70" w14:textId="77777777" w:rsidR="00AA6F5B" w:rsidRPr="00AA6F5B" w:rsidRDefault="00AA6F5B" w:rsidP="00AA6F5B">
      <w:pPr>
        <w:rPr>
          <w:rFonts w:ascii="Times New Roman" w:hAnsi="Times New Roman" w:cs="Times New Roman"/>
          <w:sz w:val="24"/>
          <w:szCs w:val="24"/>
        </w:rPr>
      </w:pPr>
      <w:r w:rsidRPr="00AA6F5B">
        <w:rPr>
          <w:rFonts w:ascii="Times New Roman" w:hAnsi="Times New Roman" w:cs="Times New Roman"/>
          <w:sz w:val="24"/>
          <w:szCs w:val="24"/>
        </w:rPr>
        <w:t>об удовлетворении апелляции;</w:t>
      </w:r>
    </w:p>
    <w:p w14:paraId="12420FFD" w14:textId="77777777" w:rsidR="00AA6F5B" w:rsidRPr="00AA6F5B" w:rsidRDefault="00AA6F5B" w:rsidP="00AA6F5B">
      <w:pPr>
        <w:rPr>
          <w:rFonts w:ascii="Times New Roman" w:hAnsi="Times New Roman" w:cs="Times New Roman"/>
          <w:sz w:val="24"/>
          <w:szCs w:val="24"/>
        </w:rPr>
      </w:pPr>
      <w:r w:rsidRPr="00AA6F5B">
        <w:rPr>
          <w:rFonts w:ascii="Times New Roman" w:hAnsi="Times New Roman" w:cs="Times New Roman"/>
          <w:sz w:val="24"/>
          <w:szCs w:val="24"/>
        </w:rPr>
        <w:t>об отклонении апелляции. </w:t>
      </w:r>
    </w:p>
    <w:p w14:paraId="0B6C1376" w14:textId="77777777" w:rsidR="00AA6F5B" w:rsidRPr="00AA6F5B" w:rsidRDefault="00AA6F5B" w:rsidP="00AA6F5B">
      <w:pPr>
        <w:rPr>
          <w:rFonts w:ascii="Times New Roman" w:hAnsi="Times New Roman" w:cs="Times New Roman"/>
          <w:sz w:val="24"/>
          <w:szCs w:val="24"/>
        </w:rPr>
      </w:pPr>
      <w:r w:rsidRPr="00AA6F5B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AA6F5B">
        <w:rPr>
          <w:rFonts w:ascii="Times New Roman" w:hAnsi="Times New Roman" w:cs="Times New Roman"/>
          <w:sz w:val="24"/>
          <w:szCs w:val="24"/>
        </w:rPr>
        <w:br/>
      </w:r>
      <w:r w:rsidRPr="00AA6F5B">
        <w:rPr>
          <w:rFonts w:ascii="Times New Roman" w:hAnsi="Times New Roman" w:cs="Times New Roman"/>
          <w:sz w:val="24"/>
          <w:szCs w:val="24"/>
        </w:rPr>
        <w:br/>
        <w:t>При отклонении апелляции результат апеллянта не изменяется и остается действующим.</w:t>
      </w:r>
    </w:p>
    <w:p w14:paraId="5258936D" w14:textId="77777777" w:rsidR="00AA6F5B" w:rsidRPr="00AA6F5B" w:rsidRDefault="00AA6F5B" w:rsidP="00AA6F5B">
      <w:pPr>
        <w:rPr>
          <w:rFonts w:ascii="Times New Roman" w:hAnsi="Times New Roman" w:cs="Times New Roman"/>
          <w:sz w:val="24"/>
          <w:szCs w:val="24"/>
        </w:rPr>
      </w:pPr>
    </w:p>
    <w:sectPr w:rsidR="00AA6F5B" w:rsidRPr="00A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4B6"/>
    <w:multiLevelType w:val="multilevel"/>
    <w:tmpl w:val="EC3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F4629"/>
    <w:multiLevelType w:val="multilevel"/>
    <w:tmpl w:val="B1A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239C7"/>
    <w:multiLevelType w:val="multilevel"/>
    <w:tmpl w:val="67B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6655C"/>
    <w:multiLevelType w:val="multilevel"/>
    <w:tmpl w:val="6B8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4"/>
    <w:rsid w:val="00041E97"/>
    <w:rsid w:val="001448C4"/>
    <w:rsid w:val="005D6DFF"/>
    <w:rsid w:val="00A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7A6"/>
  <w15:chartTrackingRefBased/>
  <w15:docId w15:val="{0D27E579-3A85-4F67-88F8-BD6F6A5D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">
    <w:name w:val="activ"/>
    <w:basedOn w:val="a"/>
    <w:rsid w:val="00AA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</dc:creator>
  <cp:keywords/>
  <dc:description/>
  <cp:lastModifiedBy>Александр Сергеевич</cp:lastModifiedBy>
  <cp:revision>3</cp:revision>
  <dcterms:created xsi:type="dcterms:W3CDTF">2019-01-16T18:02:00Z</dcterms:created>
  <dcterms:modified xsi:type="dcterms:W3CDTF">2019-01-16T18:08:00Z</dcterms:modified>
</cp:coreProperties>
</file>